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39C" w:rsidRDefault="00E53DAA" w:rsidP="00E53D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50pt;height:50pt;z-index:251658240;visibility:hidden">
            <v:path o:extrusionok="t"/>
            <o:lock v:ext="edit" selection="t"/>
          </v:shape>
        </w:pict>
      </w:r>
      <w:r>
        <w:rPr>
          <w:noProof/>
          <w:lang w:val="ru-RU"/>
        </w:rPr>
        <w:drawing>
          <wp:anchor distT="0" distB="0" distL="114935" distR="114935" simplePos="0" relativeHeight="251657216" behindDoc="0" locked="0" layoutInCell="1" hidden="0" allowOverlap="1" wp14:anchorId="3BF1F9A5" wp14:editId="4D0300EA">
            <wp:simplePos x="0" y="0"/>
            <wp:positionH relativeFrom="column">
              <wp:posOffset>2743200</wp:posOffset>
            </wp:positionH>
            <wp:positionV relativeFrom="paragraph">
              <wp:posOffset>108585</wp:posOffset>
            </wp:positionV>
            <wp:extent cx="457835" cy="631190"/>
            <wp:effectExtent l="0" t="0" r="0" b="0"/>
            <wp:wrapSquare wrapText="bothSides" distT="0" distB="0" distL="114935" distR="114935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l="-48" t="-36" r="-48" b="-36"/>
                    <a:stretch>
                      <a:fillRect/>
                    </a:stretch>
                  </pic:blipFill>
                  <pic:spPr>
                    <a:xfrm>
                      <a:off x="0" y="0"/>
                      <a:ext cx="457835" cy="6311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74039C" w:rsidRDefault="0074039C" w:rsidP="00E53DAA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b/>
          <w:i/>
          <w:color w:val="000000"/>
          <w:sz w:val="28"/>
          <w:szCs w:val="28"/>
        </w:rPr>
      </w:pPr>
    </w:p>
    <w:p w:rsidR="0074039C" w:rsidRDefault="0074039C" w:rsidP="00E53DAA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b/>
          <w:i/>
          <w:color w:val="000000"/>
          <w:sz w:val="28"/>
          <w:szCs w:val="28"/>
        </w:rPr>
      </w:pPr>
    </w:p>
    <w:p w:rsidR="0074039C" w:rsidRDefault="0074039C" w:rsidP="00E53DAA">
      <w:pPr>
        <w:pBdr>
          <w:top w:val="nil"/>
          <w:left w:val="nil"/>
          <w:bottom w:val="nil"/>
          <w:right w:val="nil"/>
          <w:between w:val="nil"/>
        </w:pBdr>
        <w:tabs>
          <w:tab w:val="left" w:pos="4680"/>
        </w:tabs>
        <w:spacing w:line="240" w:lineRule="auto"/>
        <w:ind w:left="0" w:hanging="2"/>
        <w:jc w:val="center"/>
        <w:rPr>
          <w:color w:val="000000"/>
        </w:rPr>
      </w:pPr>
    </w:p>
    <w:p w:rsidR="0074039C" w:rsidRDefault="00E53DAA" w:rsidP="00E53D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680"/>
        </w:tabs>
        <w:spacing w:line="240" w:lineRule="auto"/>
        <w:ind w:left="2" w:hanging="4"/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СКВИРСЬКА МІСЬКА РАДА</w:t>
      </w:r>
    </w:p>
    <w:p w:rsidR="0074039C" w:rsidRDefault="00E53DAA" w:rsidP="00E53D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Р І Ш Е Н </w:t>
      </w:r>
      <w:proofErr w:type="spellStart"/>
      <w:r>
        <w:rPr>
          <w:b/>
          <w:color w:val="000000"/>
          <w:sz w:val="36"/>
          <w:szCs w:val="36"/>
        </w:rPr>
        <w:t>Н</w:t>
      </w:r>
      <w:proofErr w:type="spellEnd"/>
      <w:r>
        <w:rPr>
          <w:b/>
          <w:color w:val="000000"/>
          <w:sz w:val="36"/>
          <w:szCs w:val="36"/>
        </w:rPr>
        <w:t xml:space="preserve"> Я</w:t>
      </w:r>
    </w:p>
    <w:p w:rsidR="0074039C" w:rsidRDefault="0074039C" w:rsidP="00E53D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center"/>
        <w:rPr>
          <w:color w:val="000000"/>
        </w:rPr>
      </w:pPr>
    </w:p>
    <w:p w:rsidR="00E53DAA" w:rsidRPr="00E53DAA" w:rsidRDefault="00E53DAA" w:rsidP="00E53DAA">
      <w:pPr>
        <w:pStyle w:val="a9"/>
        <w:spacing w:line="240" w:lineRule="auto"/>
        <w:ind w:leftChars="0" w:left="0" w:firstLineChars="0" w:firstLine="0"/>
        <w:rPr>
          <w:b/>
          <w:sz w:val="28"/>
          <w:szCs w:val="28"/>
        </w:rPr>
      </w:pPr>
      <w:proofErr w:type="spellStart"/>
      <w:r w:rsidRPr="00E53DAA">
        <w:rPr>
          <w:b/>
          <w:sz w:val="28"/>
          <w:szCs w:val="28"/>
        </w:rPr>
        <w:t>від</w:t>
      </w:r>
      <w:proofErr w:type="spellEnd"/>
      <w:r w:rsidRPr="00E53DAA">
        <w:rPr>
          <w:b/>
          <w:sz w:val="28"/>
          <w:szCs w:val="28"/>
        </w:rPr>
        <w:t xml:space="preserve"> 27 </w:t>
      </w:r>
      <w:proofErr w:type="spellStart"/>
      <w:r w:rsidRPr="00E53DAA">
        <w:rPr>
          <w:b/>
          <w:sz w:val="28"/>
          <w:szCs w:val="28"/>
        </w:rPr>
        <w:t>липня</w:t>
      </w:r>
      <w:proofErr w:type="spellEnd"/>
      <w:r w:rsidRPr="00E53DAA">
        <w:rPr>
          <w:b/>
          <w:sz w:val="28"/>
          <w:szCs w:val="28"/>
        </w:rPr>
        <w:t xml:space="preserve"> 2023 року                  м. Сквира                               № 31.</w:t>
      </w:r>
      <w:r>
        <w:rPr>
          <w:b/>
          <w:sz w:val="28"/>
          <w:szCs w:val="28"/>
          <w:lang w:val="uk-UA"/>
        </w:rPr>
        <w:t>50</w:t>
      </w:r>
      <w:bookmarkStart w:id="0" w:name="_GoBack"/>
      <w:bookmarkEnd w:id="0"/>
      <w:r w:rsidRPr="00E53DAA">
        <w:rPr>
          <w:b/>
          <w:sz w:val="28"/>
          <w:szCs w:val="28"/>
        </w:rPr>
        <w:t>-37-VIII</w:t>
      </w:r>
    </w:p>
    <w:p w:rsidR="00E53DAA" w:rsidRDefault="00E53DAA" w:rsidP="00E53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b/>
          <w:color w:val="000000"/>
          <w:sz w:val="28"/>
          <w:szCs w:val="28"/>
          <w:lang w:val="ru-RU"/>
        </w:rPr>
      </w:pPr>
    </w:p>
    <w:p w:rsidR="0074039C" w:rsidRDefault="00E53DAA" w:rsidP="00E53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 прийняття земельних ділянок у комунальну власність </w:t>
      </w:r>
    </w:p>
    <w:p w:rsidR="0074039C" w:rsidRDefault="00E53DAA" w:rsidP="00E53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Сквирської міської територіальної громади</w:t>
      </w:r>
    </w:p>
    <w:p w:rsidR="0074039C" w:rsidRDefault="0074039C" w:rsidP="00E53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74039C" w:rsidRDefault="00E53DAA" w:rsidP="00E53D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Розглянувши подання міського голови, враховуючи пропозиції постійної комісії Сквирської міської ради з питань підприємництва, промисловості, сільського господарства, землевпорядкування, будівництва та архітектури,</w:t>
      </w:r>
      <w:r>
        <w:rPr>
          <w:color w:val="000000"/>
          <w:sz w:val="28"/>
          <w:szCs w:val="28"/>
        </w:rPr>
        <w:t xml:space="preserve"> керуючись ст. 12, п.24 Розділу Х «Перехідні положення» Земельного кодексу України, Законом України «Про внесення змін до деяких законодавчих актів України щодо вдосконалення системи управління та дерегуляції у сфері земельних відносин», Законом України «П</w:t>
      </w:r>
      <w:r>
        <w:rPr>
          <w:color w:val="000000"/>
          <w:sz w:val="28"/>
          <w:szCs w:val="28"/>
        </w:rPr>
        <w:t>ро державну реєстрації речових прав на нерухоме майно та їх обтяжень», п.34 ст. 26 Закону України «Про місцеве самоврядування в Україні», Сквирська міська рада VIIІ скликання</w:t>
      </w:r>
    </w:p>
    <w:p w:rsidR="0074039C" w:rsidRDefault="0074039C" w:rsidP="00E53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74039C" w:rsidRDefault="00E53DAA" w:rsidP="00E53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И Р І Ш И Л А:</w:t>
      </w:r>
    </w:p>
    <w:p w:rsidR="0074039C" w:rsidRDefault="0074039C" w:rsidP="00E53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74039C" w:rsidRDefault="00E53DAA" w:rsidP="00E53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Прийняти у комунальну власність Сквирської міської територіальної громади земельні ділянки, згідно Додатку.</w:t>
      </w:r>
    </w:p>
    <w:p w:rsidR="0074039C" w:rsidRDefault="00E53DAA" w:rsidP="00E53D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Зареєструвати право комунальної власності Сквирської міської ради на земельні ділянки, зазначені в Додатку, в Державному реєстрі речових прав на нерухоме майно згідно вимог чинного законодавства.</w:t>
      </w:r>
    </w:p>
    <w:p w:rsidR="0074039C" w:rsidRDefault="00E53DAA" w:rsidP="00E53D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Контроль за виконанням рішення покласти на постійну ко</w:t>
      </w:r>
      <w:r>
        <w:rPr>
          <w:color w:val="000000"/>
          <w:sz w:val="28"/>
          <w:szCs w:val="28"/>
        </w:rPr>
        <w:t>місію Сквирської міської ради з питань підприємництва, промисловості, сільського господарства, землевпорядкування, будівництва та архітектури.</w:t>
      </w:r>
    </w:p>
    <w:p w:rsidR="0074039C" w:rsidRDefault="0074039C" w:rsidP="00E53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74039C" w:rsidRDefault="0074039C" w:rsidP="00E53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74039C" w:rsidRDefault="00E53DAA" w:rsidP="00E53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Міська голова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 xml:space="preserve">   Валентина ЛЕВІЦЬКА</w:t>
      </w:r>
    </w:p>
    <w:p w:rsidR="0074039C" w:rsidRDefault="0074039C" w:rsidP="00E53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74039C" w:rsidRDefault="0074039C" w:rsidP="00E53D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rPr>
          <w:color w:val="000000"/>
          <w:sz w:val="28"/>
          <w:szCs w:val="28"/>
        </w:rPr>
      </w:pPr>
    </w:p>
    <w:p w:rsidR="0074039C" w:rsidRDefault="0074039C" w:rsidP="00E53D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rPr>
          <w:color w:val="000000"/>
          <w:sz w:val="28"/>
          <w:szCs w:val="28"/>
        </w:rPr>
      </w:pPr>
    </w:p>
    <w:p w:rsidR="0074039C" w:rsidRDefault="0074039C" w:rsidP="00E53D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rPr>
          <w:color w:val="000000"/>
          <w:sz w:val="28"/>
          <w:szCs w:val="28"/>
        </w:rPr>
      </w:pPr>
    </w:p>
    <w:p w:rsidR="0074039C" w:rsidRDefault="0074039C" w:rsidP="00E53D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rPr>
          <w:color w:val="000000"/>
          <w:sz w:val="28"/>
          <w:szCs w:val="28"/>
        </w:rPr>
      </w:pPr>
    </w:p>
    <w:p w:rsidR="00E53DAA" w:rsidRDefault="00E53DAA" w:rsidP="00E53DAA">
      <w:pPr>
        <w:shd w:val="clear" w:color="auto" w:fill="FFFFFF"/>
        <w:tabs>
          <w:tab w:val="left" w:pos="5670"/>
        </w:tabs>
        <w:spacing w:line="240" w:lineRule="auto"/>
        <w:ind w:leftChars="2125" w:left="5100" w:firstLineChars="1" w:firstLine="2"/>
        <w:rPr>
          <w:sz w:val="28"/>
          <w:szCs w:val="28"/>
        </w:rPr>
      </w:pPr>
      <w:r>
        <w:br w:type="page"/>
      </w:r>
      <w:r>
        <w:rPr>
          <w:sz w:val="28"/>
          <w:szCs w:val="28"/>
        </w:rPr>
        <w:lastRenderedPageBreak/>
        <w:t>Додаток</w:t>
      </w:r>
    </w:p>
    <w:p w:rsidR="00E53DAA" w:rsidRDefault="00E53DAA" w:rsidP="00E53DAA">
      <w:pPr>
        <w:shd w:val="clear" w:color="auto" w:fill="FFFFFF"/>
        <w:tabs>
          <w:tab w:val="left" w:pos="5670"/>
          <w:tab w:val="left" w:pos="5812"/>
        </w:tabs>
        <w:spacing w:line="240" w:lineRule="auto"/>
        <w:ind w:leftChars="2125" w:left="5100" w:firstLineChars="1" w:firstLine="3"/>
        <w:rPr>
          <w:sz w:val="28"/>
          <w:szCs w:val="28"/>
        </w:rPr>
      </w:pPr>
      <w:r>
        <w:rPr>
          <w:sz w:val="28"/>
          <w:szCs w:val="28"/>
        </w:rPr>
        <w:t>до рішення 37 сесії Сквирської міської ради VIII скликання «Про прийняття земельних ділянок у комунальну власність Сквирської міської територіальної громади»</w:t>
      </w:r>
    </w:p>
    <w:p w:rsidR="00E53DAA" w:rsidRDefault="00E53DAA" w:rsidP="00E53DAA">
      <w:pPr>
        <w:tabs>
          <w:tab w:val="left" w:pos="5670"/>
        </w:tabs>
        <w:spacing w:line="240" w:lineRule="auto"/>
        <w:ind w:leftChars="2125" w:left="5100" w:firstLineChars="1" w:firstLine="3"/>
      </w:pPr>
      <w:r>
        <w:rPr>
          <w:sz w:val="28"/>
          <w:szCs w:val="28"/>
        </w:rPr>
        <w:t xml:space="preserve">від 27.07.2023 № </w:t>
      </w:r>
      <w:r>
        <w:rPr>
          <w:sz w:val="28"/>
          <w:szCs w:val="28"/>
        </w:rPr>
        <w:t>31.50-37-</w:t>
      </w:r>
      <w:r>
        <w:rPr>
          <w:sz w:val="28"/>
          <w:szCs w:val="28"/>
        </w:rPr>
        <w:t>VIII</w:t>
      </w:r>
    </w:p>
    <w:p w:rsidR="00E53DAA" w:rsidRDefault="00E53DAA" w:rsidP="00E53DAA">
      <w:pPr>
        <w:ind w:left="0" w:hanging="2"/>
      </w:pPr>
    </w:p>
    <w:tbl>
      <w:tblPr>
        <w:tblW w:w="9675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655"/>
        <w:gridCol w:w="2721"/>
        <w:gridCol w:w="2699"/>
        <w:gridCol w:w="1128"/>
        <w:gridCol w:w="2472"/>
      </w:tblGrid>
      <w:tr w:rsidR="00E53DAA" w:rsidTr="00E53DAA">
        <w:trPr>
          <w:trHeight w:val="157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 З/П</w:t>
            </w:r>
          </w:p>
        </w:tc>
        <w:tc>
          <w:tcPr>
            <w:tcW w:w="2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Кадастровий номер земельної ділянки</w:t>
            </w:r>
          </w:p>
        </w:tc>
        <w:tc>
          <w:tcPr>
            <w:tcW w:w="2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Місцезнаходження земельної ділянки</w:t>
            </w: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 земельної ділянки, га</w:t>
            </w:r>
          </w:p>
        </w:tc>
        <w:tc>
          <w:tcPr>
            <w:tcW w:w="2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bookmarkStart w:id="1" w:name="_heading=h.gjdgxs" w:colFirst="0" w:colLast="0"/>
            <w:bookmarkEnd w:id="1"/>
            <w:r>
              <w:rPr>
                <w:sz w:val="20"/>
                <w:szCs w:val="20"/>
              </w:rPr>
              <w:t>Цільове призначення земельної ділянки</w:t>
            </w:r>
          </w:p>
        </w:tc>
      </w:tr>
      <w:tr w:rsidR="00E53DAA" w:rsidTr="00E53DAA">
        <w:trPr>
          <w:trHeight w:val="247"/>
        </w:trPr>
        <w:tc>
          <w:tcPr>
            <w:tcW w:w="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53DAA" w:rsidTr="00E53DAA">
        <w:trPr>
          <w:trHeight w:val="786"/>
        </w:trPr>
        <w:tc>
          <w:tcPr>
            <w:tcW w:w="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3224010100:01:019:0041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Сквирська міська територіальна громада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 Сквира Білоцерківського району Київської </w:t>
            </w:r>
            <w:proofErr w:type="spellStart"/>
            <w:r>
              <w:rPr>
                <w:sz w:val="20"/>
                <w:szCs w:val="20"/>
              </w:rPr>
              <w:t>област</w:t>
            </w:r>
            <w:proofErr w:type="spellEnd"/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0,0706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</w:t>
            </w:r>
          </w:p>
        </w:tc>
      </w:tr>
      <w:tr w:rsidR="00E53DAA" w:rsidTr="00E53DAA">
        <w:trPr>
          <w:trHeight w:val="1214"/>
        </w:trPr>
        <w:tc>
          <w:tcPr>
            <w:tcW w:w="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3224010100:05:014:0019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Сквирська міська територіальна громада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 Сквира Білоцерківського району Київської області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3,2428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01.07</w:t>
            </w:r>
          </w:p>
        </w:tc>
      </w:tr>
      <w:tr w:rsidR="00E53DAA" w:rsidTr="00E53DAA">
        <w:trPr>
          <w:trHeight w:val="786"/>
        </w:trPr>
        <w:tc>
          <w:tcPr>
            <w:tcW w:w="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3224010100:04:007:0100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Сквирська міська територіальна громада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Білоцерківського району Київської області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5,9000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01.07</w:t>
            </w:r>
          </w:p>
        </w:tc>
      </w:tr>
      <w:tr w:rsidR="00E53DAA" w:rsidTr="00E53DAA">
        <w:trPr>
          <w:trHeight w:val="786"/>
        </w:trPr>
        <w:tc>
          <w:tcPr>
            <w:tcW w:w="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3224081801:01:002:0003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Сквирська міська територіальна громада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Білоцерківського району Київської області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2,7797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01.07</w:t>
            </w:r>
          </w:p>
        </w:tc>
      </w:tr>
      <w:tr w:rsidR="00E53DAA" w:rsidTr="00E53DAA">
        <w:trPr>
          <w:trHeight w:val="786"/>
        </w:trPr>
        <w:tc>
          <w:tcPr>
            <w:tcW w:w="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3224086200:05:013:0030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Сквирська міська територіальна громада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(за межами с. </w:t>
            </w:r>
            <w:proofErr w:type="spellStart"/>
            <w:r>
              <w:rPr>
                <w:sz w:val="20"/>
                <w:szCs w:val="20"/>
              </w:rPr>
              <w:t>Рогізна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Білоцерківського району Київської області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19,0000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01.01</w:t>
            </w:r>
          </w:p>
        </w:tc>
      </w:tr>
      <w:tr w:rsidR="00E53DAA" w:rsidTr="00E53DAA">
        <w:trPr>
          <w:trHeight w:val="78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3224086200:05:002:0019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Сквирська міська територіальна громада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(за межами с. </w:t>
            </w:r>
            <w:proofErr w:type="spellStart"/>
            <w:r>
              <w:rPr>
                <w:sz w:val="20"/>
                <w:szCs w:val="20"/>
              </w:rPr>
              <w:t>Рогізна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Білоцерківського району Київської області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20,0000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ind w:left="0" w:hanging="2"/>
              <w:jc w:val="center"/>
            </w:pPr>
            <w:r>
              <w:t>01.01</w:t>
            </w:r>
          </w:p>
        </w:tc>
      </w:tr>
      <w:tr w:rsidR="00E53DAA" w:rsidTr="00E53DAA">
        <w:trPr>
          <w:trHeight w:val="78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3224088201:01:079:0046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Сквирська міська територіальна громада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(с. </w:t>
            </w:r>
            <w:proofErr w:type="spellStart"/>
            <w:r>
              <w:rPr>
                <w:sz w:val="20"/>
                <w:szCs w:val="20"/>
              </w:rPr>
              <w:t>Шамраївка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Білоцерківського району Київської області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0,1327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02.01</w:t>
            </w:r>
          </w:p>
        </w:tc>
      </w:tr>
      <w:tr w:rsidR="00E53DAA" w:rsidTr="00E53DAA">
        <w:trPr>
          <w:trHeight w:val="78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3224088602:02:021:0020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Сквирська міська територіальна громада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(с. </w:t>
            </w:r>
            <w:proofErr w:type="spellStart"/>
            <w:r>
              <w:rPr>
                <w:sz w:val="20"/>
                <w:szCs w:val="20"/>
              </w:rPr>
              <w:t>Токарівка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Білоцерківського району Київської області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0,3295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</w:t>
            </w:r>
          </w:p>
        </w:tc>
      </w:tr>
      <w:tr w:rsidR="00E53DAA" w:rsidTr="00E53DAA">
        <w:trPr>
          <w:trHeight w:val="78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3224088602:02:021:0019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Сквирська міська територіальна громада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(с. </w:t>
            </w:r>
            <w:proofErr w:type="spellStart"/>
            <w:r>
              <w:rPr>
                <w:sz w:val="20"/>
                <w:szCs w:val="20"/>
              </w:rPr>
              <w:t>Токарівка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Білоцерківського району Київської області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0,2500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02.01</w:t>
            </w:r>
          </w:p>
        </w:tc>
      </w:tr>
      <w:tr w:rsidR="00E53DAA" w:rsidTr="00E53DAA">
        <w:trPr>
          <w:trHeight w:val="126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3224084900:04:011:0001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Сквирська міська територіальна громада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(за межами с. </w:t>
            </w:r>
            <w:proofErr w:type="spellStart"/>
            <w:r>
              <w:rPr>
                <w:sz w:val="20"/>
                <w:szCs w:val="20"/>
              </w:rPr>
              <w:t>Мовчанівка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Білоцерківського району Київської області</w:t>
            </w:r>
          </w:p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18,1418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DAA" w:rsidRDefault="00E53DAA" w:rsidP="00E53DAA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</w:t>
            </w:r>
          </w:p>
        </w:tc>
      </w:tr>
    </w:tbl>
    <w:p w:rsidR="00E53DAA" w:rsidRDefault="00E53DAA" w:rsidP="00E53DAA">
      <w:pPr>
        <w:ind w:left="0" w:hanging="2"/>
      </w:pPr>
    </w:p>
    <w:p w:rsidR="00E53DAA" w:rsidRDefault="00E53DAA" w:rsidP="00E53DAA">
      <w:pPr>
        <w:spacing w:line="240" w:lineRule="auto"/>
        <w:ind w:left="1" w:hanging="3"/>
        <w:rPr>
          <w:sz w:val="28"/>
          <w:szCs w:val="28"/>
        </w:rPr>
      </w:pPr>
    </w:p>
    <w:p w:rsidR="00E53DAA" w:rsidRDefault="00E53DAA" w:rsidP="00E53DAA">
      <w:pPr>
        <w:spacing w:line="240" w:lineRule="auto"/>
        <w:ind w:left="1" w:hanging="3"/>
        <w:rPr>
          <w:sz w:val="28"/>
          <w:szCs w:val="28"/>
        </w:rPr>
      </w:pPr>
      <w:r>
        <w:rPr>
          <w:sz w:val="28"/>
          <w:szCs w:val="28"/>
        </w:rPr>
        <w:t>Начальниця відділу з питань</w:t>
      </w:r>
    </w:p>
    <w:p w:rsidR="00E53DAA" w:rsidRDefault="00E53DAA" w:rsidP="00E53DAA">
      <w:pPr>
        <w:spacing w:line="240" w:lineRule="auto"/>
        <w:ind w:left="1" w:hanging="3"/>
        <w:rPr>
          <w:sz w:val="28"/>
          <w:szCs w:val="28"/>
        </w:rPr>
      </w:pPr>
      <w:r>
        <w:rPr>
          <w:sz w:val="28"/>
          <w:szCs w:val="28"/>
        </w:rPr>
        <w:t>земельних ресурсів та кадастру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Людмила ПАНІМАТЧЕНКО</w:t>
      </w:r>
    </w:p>
    <w:p w:rsidR="0074039C" w:rsidRDefault="0074039C" w:rsidP="00E53DAA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rPr>
          <w:rFonts w:ascii="Calibri" w:eastAsia="Calibri" w:hAnsi="Calibri" w:cs="Calibri"/>
          <w:color w:val="000000"/>
        </w:rPr>
      </w:pPr>
    </w:p>
    <w:p w:rsidR="0074039C" w:rsidRDefault="0074039C" w:rsidP="0074039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sectPr w:rsidR="0074039C">
      <w:pgSz w:w="11906" w:h="16838"/>
      <w:pgMar w:top="1135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R Cyr M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41BB0"/>
    <w:multiLevelType w:val="multilevel"/>
    <w:tmpl w:val="ACFE30E4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4039C"/>
    <w:rsid w:val="0074039C"/>
    <w:rsid w:val="00E5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tabs>
        <w:tab w:val="num" w:pos="1440"/>
      </w:tabs>
      <w:suppressAutoHyphens w:val="0"/>
      <w:spacing w:before="240" w:after="60"/>
      <w:ind w:left="1440" w:hanging="720"/>
      <w:outlineLvl w:val="1"/>
    </w:pPr>
    <w:rPr>
      <w:rFonts w:ascii="Arial" w:hAnsi="Arial"/>
      <w:b/>
      <w:bCs/>
      <w:i/>
      <w:iCs/>
      <w:sz w:val="28"/>
      <w:szCs w:val="28"/>
      <w:lang w:val="ru-RU" w:eastAsia="zh-CN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4">
    <w:name w:val="Основной текст;Знак;Знак Знак Знак;Знак Знак Знак Знак Знак Знак Знак Знак Знак;Знак Знак Знак Знак Знак Знак Знак Знак Знак Знак Знак Знак Знак Знак Знак;Знак Знак Знак Знак Знак Знак Знак Знак Знак Знак Знак Знак Знак Знак Знак Знак"/>
    <w:basedOn w:val="a"/>
    <w:pPr>
      <w:jc w:val="both"/>
    </w:pPr>
  </w:style>
  <w:style w:type="character" w:customStyle="1" w:styleId="a5">
    <w:name w:val="Основной текст Знак;Знак Знак;Знак Знак Знак Знак;Знак Знак Знак Знак Знак Знак Знак Знак Знак Знак;Знак Знак Знак Знак Знак Знак Знак Знак Знак Знак Знак Знак Знак Знак Знак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 w:eastAsia="ru-RU" w:bidi="ar-SA"/>
    </w:rPr>
  </w:style>
  <w:style w:type="paragraph" w:customStyle="1" w:styleId="20">
    <w:name w:val="заголовок 2"/>
    <w:basedOn w:val="a"/>
    <w:next w:val="a"/>
    <w:pPr>
      <w:keepNext/>
      <w:pBdr>
        <w:bottom w:val="single" w:sz="12" w:space="1" w:color="auto"/>
      </w:pBdr>
      <w:jc w:val="center"/>
      <w:outlineLvl w:val="1"/>
    </w:pPr>
    <w:rPr>
      <w:rFonts w:ascii="Times NR Cyr MT" w:hAnsi="Times NR Cyr MT"/>
      <w:b/>
      <w:szCs w:val="20"/>
    </w:rPr>
  </w:style>
  <w:style w:type="paragraph" w:styleId="a6">
    <w:name w:val="Balloon Text"/>
    <w:basedOn w:val="a"/>
    <w:rPr>
      <w:rFonts w:ascii="Tahoma" w:hAnsi="Tahoma"/>
      <w:sz w:val="16"/>
      <w:szCs w:val="16"/>
    </w:rPr>
  </w:style>
  <w:style w:type="character" w:customStyle="1" w:styleId="a7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ru-RU"/>
    </w:rPr>
  </w:style>
  <w:style w:type="paragraph" w:styleId="a8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</w:rPr>
  </w:style>
  <w:style w:type="character" w:customStyle="1" w:styleId="30">
    <w:name w:val="Основной текст (3)_"/>
    <w:rPr>
      <w:w w:val="100"/>
      <w:position w:val="-1"/>
      <w:sz w:val="26"/>
      <w:szCs w:val="26"/>
      <w:effect w:val="none"/>
      <w:shd w:val="clear" w:color="auto" w:fill="FFFFFF"/>
      <w:vertAlign w:val="baseline"/>
      <w:cs w:val="0"/>
      <w:em w:val="none"/>
    </w:rPr>
  </w:style>
  <w:style w:type="paragraph" w:customStyle="1" w:styleId="31">
    <w:name w:val="Основной текст (3)"/>
    <w:basedOn w:val="a"/>
    <w:pPr>
      <w:widowControl w:val="0"/>
      <w:shd w:val="clear" w:color="auto" w:fill="FFFFFF"/>
      <w:spacing w:before="420" w:line="322" w:lineRule="atLeast"/>
    </w:pPr>
    <w:rPr>
      <w:sz w:val="26"/>
      <w:szCs w:val="26"/>
    </w:rPr>
  </w:style>
  <w:style w:type="character" w:customStyle="1" w:styleId="21">
    <w:name w:val="Заголовок 2 Знак"/>
    <w:rPr>
      <w:rFonts w:ascii="Arial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ru-RU" w:eastAsia="zh-CN"/>
    </w:rPr>
  </w:style>
  <w:style w:type="paragraph" w:styleId="a9">
    <w:name w:val="List Paragraph"/>
    <w:basedOn w:val="a"/>
    <w:pPr>
      <w:ind w:left="720"/>
      <w:contextualSpacing/>
    </w:pPr>
    <w:rPr>
      <w:lang w:val="ru-RU"/>
    </w:rPr>
  </w:style>
  <w:style w:type="character" w:styleId="aa">
    <w:name w:val="Strong"/>
    <w:rPr>
      <w:rFonts w:ascii="Times New Roman" w:hAnsi="Times New Roman" w:cs="Times New Roman" w:hint="default"/>
      <w:b/>
      <w:bCs/>
      <w:w w:val="100"/>
      <w:position w:val="-1"/>
      <w:effect w:val="none"/>
      <w:vertAlign w:val="baseline"/>
      <w:cs w:val="0"/>
      <w:em w:val="none"/>
    </w:rPr>
  </w:style>
  <w:style w:type="paragraph" w:styleId="ab">
    <w:name w:val="Normal (Web)"/>
    <w:basedOn w:val="a"/>
    <w:qFormat/>
    <w:pPr>
      <w:spacing w:before="100" w:beforeAutospacing="1" w:after="100" w:afterAutospacing="1"/>
    </w:pPr>
    <w:rPr>
      <w:lang w:eastAsia="uk-UA"/>
    </w:r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tabs>
        <w:tab w:val="num" w:pos="1440"/>
      </w:tabs>
      <w:suppressAutoHyphens w:val="0"/>
      <w:spacing w:before="240" w:after="60"/>
      <w:ind w:left="1440" w:hanging="720"/>
      <w:outlineLvl w:val="1"/>
    </w:pPr>
    <w:rPr>
      <w:rFonts w:ascii="Arial" w:hAnsi="Arial"/>
      <w:b/>
      <w:bCs/>
      <w:i/>
      <w:iCs/>
      <w:sz w:val="28"/>
      <w:szCs w:val="28"/>
      <w:lang w:val="ru-RU" w:eastAsia="zh-CN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4">
    <w:name w:val="Основной текст;Знак;Знак Знак Знак;Знак Знак Знак Знак Знак Знак Знак Знак Знак;Знак Знак Знак Знак Знак Знак Знак Знак Знак Знак Знак Знак Знак Знак Знак;Знак Знак Знак Знак Знак Знак Знак Знак Знак Знак Знак Знак Знак Знак Знак Знак"/>
    <w:basedOn w:val="a"/>
    <w:pPr>
      <w:jc w:val="both"/>
    </w:pPr>
  </w:style>
  <w:style w:type="character" w:customStyle="1" w:styleId="a5">
    <w:name w:val="Основной текст Знак;Знак Знак;Знак Знак Знак Знак;Знак Знак Знак Знак Знак Знак Знак Знак Знак Знак;Знак Знак Знак Знак Знак Знак Знак Знак Знак Знак Знак Знак Знак Знак Знак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 w:eastAsia="ru-RU" w:bidi="ar-SA"/>
    </w:rPr>
  </w:style>
  <w:style w:type="paragraph" w:customStyle="1" w:styleId="20">
    <w:name w:val="заголовок 2"/>
    <w:basedOn w:val="a"/>
    <w:next w:val="a"/>
    <w:pPr>
      <w:keepNext/>
      <w:pBdr>
        <w:bottom w:val="single" w:sz="12" w:space="1" w:color="auto"/>
      </w:pBdr>
      <w:jc w:val="center"/>
      <w:outlineLvl w:val="1"/>
    </w:pPr>
    <w:rPr>
      <w:rFonts w:ascii="Times NR Cyr MT" w:hAnsi="Times NR Cyr MT"/>
      <w:b/>
      <w:szCs w:val="20"/>
    </w:rPr>
  </w:style>
  <w:style w:type="paragraph" w:styleId="a6">
    <w:name w:val="Balloon Text"/>
    <w:basedOn w:val="a"/>
    <w:rPr>
      <w:rFonts w:ascii="Tahoma" w:hAnsi="Tahoma"/>
      <w:sz w:val="16"/>
      <w:szCs w:val="16"/>
    </w:rPr>
  </w:style>
  <w:style w:type="character" w:customStyle="1" w:styleId="a7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ru-RU"/>
    </w:rPr>
  </w:style>
  <w:style w:type="paragraph" w:styleId="a8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</w:rPr>
  </w:style>
  <w:style w:type="character" w:customStyle="1" w:styleId="30">
    <w:name w:val="Основной текст (3)_"/>
    <w:rPr>
      <w:w w:val="100"/>
      <w:position w:val="-1"/>
      <w:sz w:val="26"/>
      <w:szCs w:val="26"/>
      <w:effect w:val="none"/>
      <w:shd w:val="clear" w:color="auto" w:fill="FFFFFF"/>
      <w:vertAlign w:val="baseline"/>
      <w:cs w:val="0"/>
      <w:em w:val="none"/>
    </w:rPr>
  </w:style>
  <w:style w:type="paragraph" w:customStyle="1" w:styleId="31">
    <w:name w:val="Основной текст (3)"/>
    <w:basedOn w:val="a"/>
    <w:pPr>
      <w:widowControl w:val="0"/>
      <w:shd w:val="clear" w:color="auto" w:fill="FFFFFF"/>
      <w:spacing w:before="420" w:line="322" w:lineRule="atLeast"/>
    </w:pPr>
    <w:rPr>
      <w:sz w:val="26"/>
      <w:szCs w:val="26"/>
    </w:rPr>
  </w:style>
  <w:style w:type="character" w:customStyle="1" w:styleId="21">
    <w:name w:val="Заголовок 2 Знак"/>
    <w:rPr>
      <w:rFonts w:ascii="Arial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ru-RU" w:eastAsia="zh-CN"/>
    </w:rPr>
  </w:style>
  <w:style w:type="paragraph" w:styleId="a9">
    <w:name w:val="List Paragraph"/>
    <w:basedOn w:val="a"/>
    <w:pPr>
      <w:ind w:left="720"/>
      <w:contextualSpacing/>
    </w:pPr>
    <w:rPr>
      <w:lang w:val="ru-RU"/>
    </w:rPr>
  </w:style>
  <w:style w:type="character" w:styleId="aa">
    <w:name w:val="Strong"/>
    <w:rPr>
      <w:rFonts w:ascii="Times New Roman" w:hAnsi="Times New Roman" w:cs="Times New Roman" w:hint="default"/>
      <w:b/>
      <w:bCs/>
      <w:w w:val="100"/>
      <w:position w:val="-1"/>
      <w:effect w:val="none"/>
      <w:vertAlign w:val="baseline"/>
      <w:cs w:val="0"/>
      <w:em w:val="none"/>
    </w:rPr>
  </w:style>
  <w:style w:type="paragraph" w:styleId="ab">
    <w:name w:val="Normal (Web)"/>
    <w:basedOn w:val="a"/>
    <w:qFormat/>
    <w:pPr>
      <w:spacing w:before="100" w:beforeAutospacing="1" w:after="100" w:afterAutospacing="1"/>
    </w:pPr>
    <w:rPr>
      <w:lang w:eastAsia="uk-UA"/>
    </w:r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bjz6DypMvprrpGWVdBw7hb3wyg==">CgMxLjA4AHIhMW9icHBEaHdaYjJQM2FUWi1BRGU0Vy1OQ2VuYzFMUG15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Admin</cp:lastModifiedBy>
  <cp:revision>2</cp:revision>
  <dcterms:created xsi:type="dcterms:W3CDTF">2023-07-21T09:04:00Z</dcterms:created>
  <dcterms:modified xsi:type="dcterms:W3CDTF">2023-07-27T11:38:00Z</dcterms:modified>
</cp:coreProperties>
</file>